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456B" w14:textId="77777777" w:rsidR="00122390" w:rsidRDefault="00144CE7" w:rsidP="00B77A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144CE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144CE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77777777" w:rsidR="00122390" w:rsidRDefault="00144CE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GIDA 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74BB8B91"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856C4">
        <w:rPr>
          <w:rFonts w:ascii="Times New Roman" w:eastAsia="Times New Roman" w:hAnsi="Times New Roman" w:cs="Times New Roman"/>
          <w:sz w:val="24"/>
        </w:rPr>
        <w:t xml:space="preserve">Et Ürünleri </w:t>
      </w:r>
      <w:r>
        <w:rPr>
          <w:rFonts w:ascii="Times New Roman" w:eastAsia="Times New Roman" w:hAnsi="Times New Roman" w:cs="Times New Roman"/>
          <w:sz w:val="24"/>
        </w:rPr>
        <w:t>listesinde bulunan malzemelerin tümü yönetmelikte bulunan gıda tüzüğüne uygun olacaktır.</w:t>
      </w:r>
    </w:p>
    <w:p w14:paraId="1A434744"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Orijinal fabrikasyon </w:t>
      </w:r>
      <w:r>
        <w:rPr>
          <w:rFonts w:ascii="Times New Roman" w:eastAsia="Times New Roman" w:hAnsi="Times New Roman" w:cs="Times New Roman"/>
          <w:sz w:val="24"/>
        </w:rPr>
        <w:t>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w:t>
      </w:r>
      <w:r>
        <w:rPr>
          <w:rFonts w:ascii="Times New Roman" w:eastAsia="Times New Roman" w:hAnsi="Times New Roman" w:cs="Times New Roman"/>
          <w:sz w:val="24"/>
        </w:rPr>
        <w:t>n itibaren 12 ay içinde normal depo şartlarında bozulan olursa her türlü masrafı müteahhide ait olmak üzere aynı kalitedeki malzeme ile değiştirilecektir.</w:t>
      </w:r>
    </w:p>
    <w:p w14:paraId="1FC74582"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Malzemenin getirildiği araç ve ambalajlar hijyenik özellikte olmalı temiz ve sağlığı olumsuz yönde </w:t>
      </w:r>
      <w:r>
        <w:rPr>
          <w:rFonts w:ascii="Times New Roman" w:eastAsia="Times New Roman" w:hAnsi="Times New Roman" w:cs="Times New Roman"/>
          <w:sz w:val="24"/>
        </w:rPr>
        <w:t>etkileyecek hiçbir olumsuzluk olmamalıdır. Araç ve personelle ilgili dezenfeksiyon ve portör raporları firmadan ihtiyaç halinde istenebilecektir.</w:t>
      </w:r>
    </w:p>
    <w:p w14:paraId="3AC25A87"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w:t>
      </w:r>
      <w:r>
        <w:rPr>
          <w:rFonts w:ascii="Times New Roman" w:eastAsia="Times New Roman" w:hAnsi="Times New Roman" w:cs="Times New Roman"/>
          <w:sz w:val="24"/>
        </w:rPr>
        <w:t>i yapmaya yetkili bir kuruluşta yapılacak ve analiz için gerekli personel test, cihaz, ve masraflar yüklenici firmaya ait olacaktır.</w:t>
      </w:r>
    </w:p>
    <w:p w14:paraId="4D17BFC3" w14:textId="74A9104B"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w:t>
      </w:r>
      <w:r>
        <w:rPr>
          <w:rFonts w:ascii="Times New Roman" w:eastAsia="Times New Roman" w:hAnsi="Times New Roman" w:cs="Times New Roman"/>
          <w:sz w:val="24"/>
        </w:rPr>
        <w:t>tir</w:t>
      </w:r>
      <w:r w:rsidR="00D92AA0">
        <w:rPr>
          <w:rFonts w:ascii="Times New Roman" w:eastAsia="Times New Roman" w:hAnsi="Times New Roman" w:cs="Times New Roman"/>
          <w:sz w:val="24"/>
        </w:rPr>
        <w:t xml:space="preserve"> </w:t>
      </w:r>
      <w:r>
        <w:rPr>
          <w:rFonts w:ascii="Times New Roman" w:eastAsia="Times New Roman" w:hAnsi="Times New Roman" w:cs="Times New Roman"/>
          <w:sz w:val="24"/>
        </w:rPr>
        <w:t>(İhtiyaç listesinde belirtilen net ağırlıktaki ürünler için geçerlidir.)</w:t>
      </w:r>
    </w:p>
    <w:p w14:paraId="23248A10"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Bütün malzemeler bakılarak, ellenerek, koklanarak, tadılarak, pişirilerek muayene edilecektir.</w:t>
      </w:r>
    </w:p>
    <w:p w14:paraId="4BD142B5"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ambalajlar gıdayı taşıma saklama süresince bozulmadan iyi</w:t>
      </w:r>
      <w:r>
        <w:rPr>
          <w:rFonts w:ascii="Times New Roman" w:eastAsia="Times New Roman" w:hAnsi="Times New Roman" w:cs="Times New Roman"/>
          <w:sz w:val="24"/>
        </w:rPr>
        <w:t xml:space="preserve"> bir durumda tutacak ve dışardan dış etkenlerin bulaşmasını önleyecek nitelikte olan sağlam ve uygun malzemelerden yapılmış olmalıdır.</w:t>
      </w:r>
    </w:p>
    <w:p w14:paraId="35F8EAC1"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w:t>
      </w:r>
      <w:r>
        <w:rPr>
          <w:rFonts w:ascii="Times New Roman" w:eastAsia="Times New Roman" w:hAnsi="Times New Roman" w:cs="Times New Roman"/>
          <w:sz w:val="24"/>
        </w:rPr>
        <w:t>e olmalıdır.</w:t>
      </w:r>
    </w:p>
    <w:p w14:paraId="2952AF27"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6416381E"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373C5A4"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teknik şartnamesinde adı geçen tüm malzeme kalemle</w:t>
      </w:r>
      <w:r>
        <w:rPr>
          <w:rFonts w:ascii="Times New Roman" w:eastAsia="Times New Roman" w:hAnsi="Times New Roman" w:cs="Times New Roman"/>
          <w:sz w:val="24"/>
        </w:rPr>
        <w:t>rinin tedarik zincirinin, adının, markasının, modelinin, kataloğunun, belgelerinin vb. teklif edilen her malzeme kaleminin ayrıntılı tanıtıldığı dokümanlar istenildiği takdirde sözleşme aşamasında yüklenici firma tarafından belgelendirilecektir. Belgelendi</w:t>
      </w:r>
      <w:r>
        <w:rPr>
          <w:rFonts w:ascii="Times New Roman" w:eastAsia="Times New Roman" w:hAnsi="Times New Roman" w:cs="Times New Roman"/>
          <w:sz w:val="24"/>
        </w:rPr>
        <w:t>rilmemiş hiçbir ürün teslim alınmayacaktır.</w:t>
      </w:r>
    </w:p>
    <w:p w14:paraId="4B721040"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malzemeleri alımları peyderper alınacaktır. Siparişler ha</w:t>
      </w:r>
      <w:r>
        <w:rPr>
          <w:rFonts w:ascii="Times New Roman" w:eastAsia="Times New Roman" w:hAnsi="Times New Roman" w:cs="Times New Roman"/>
          <w:sz w:val="24"/>
        </w:rPr>
        <w:t>ftanın 7 günü verilebilir ve yüklenici firma ürünleri teslim etmekle yükümlüdür.</w:t>
      </w:r>
    </w:p>
    <w:p w14:paraId="2975BFDD"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w:t>
      </w:r>
      <w:r>
        <w:rPr>
          <w:rFonts w:ascii="Times New Roman" w:eastAsia="Times New Roman" w:hAnsi="Times New Roman" w:cs="Times New Roman"/>
          <w:sz w:val="24"/>
        </w:rPr>
        <w:t>luşması, özel ihtiyaçların ortaya çıkması durumunda yüklenici firma verilen siparişleri 2 saat içinde teslim edilecektir.</w:t>
      </w:r>
    </w:p>
    <w:p w14:paraId="254E5C06"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w:t>
      </w:r>
      <w:r>
        <w:rPr>
          <w:rFonts w:ascii="Times New Roman" w:eastAsia="Times New Roman" w:hAnsi="Times New Roman" w:cs="Times New Roman"/>
          <w:sz w:val="24"/>
        </w:rPr>
        <w:t>e Yazgan Kız Anadolu Lisesi Panisyonu sınırları içerisinde bulunan Ambar bölümüne yüklenici firma tarafından teslim edilecektir.</w:t>
      </w:r>
    </w:p>
    <w:p w14:paraId="41CDAFB0"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yüklenici firma tarafından sipariş fişi karşılığında teslim edilecektir. Sipariş fişinde ürünün adı, miktarı ile biri</w:t>
      </w:r>
      <w:r>
        <w:rPr>
          <w:rFonts w:ascii="Times New Roman" w:eastAsia="Times New Roman" w:hAnsi="Times New Roman" w:cs="Times New Roman"/>
          <w:sz w:val="24"/>
        </w:rPr>
        <w:t xml:space="preserve">m ve toplam fiyatları yazılı olacaktır. Sipariş fişinde teslim alan ve teslim edenin imzaları bulunacaktır. Teslim edilen malzeme sipariş fişleri ile birim fiyat teklif </w:t>
      </w:r>
      <w:r>
        <w:rPr>
          <w:rFonts w:ascii="Times New Roman" w:eastAsia="Times New Roman" w:hAnsi="Times New Roman" w:cs="Times New Roman"/>
          <w:sz w:val="24"/>
        </w:rPr>
        <w:lastRenderedPageBreak/>
        <w:t>cetvelinde yer alan birim isimleri aynı olacaktır. İmzasız fişler değerlendirmeye alınm</w:t>
      </w:r>
      <w:r>
        <w:rPr>
          <w:rFonts w:ascii="Times New Roman" w:eastAsia="Times New Roman" w:hAnsi="Times New Roman" w:cs="Times New Roman"/>
          <w:sz w:val="24"/>
        </w:rPr>
        <w:t>az ve ödeme yapılmaz.</w:t>
      </w:r>
    </w:p>
    <w:p w14:paraId="0AD9C5A9" w14:textId="77777777" w:rsidR="00122390" w:rsidRDefault="00144CE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77777777" w:rsidR="00122390" w:rsidRDefault="00122390">
      <w:pPr>
        <w:spacing w:after="0" w:line="240" w:lineRule="auto"/>
        <w:jc w:val="center"/>
        <w:rPr>
          <w:rFonts w:ascii="Times New Roman" w:eastAsia="Times New Roman" w:hAnsi="Times New Roman" w:cs="Times New Roman"/>
          <w:b/>
          <w:sz w:val="24"/>
        </w:rPr>
      </w:pPr>
    </w:p>
    <w:p w14:paraId="665CF481" w14:textId="77777777" w:rsidR="00122390" w:rsidRDefault="00144CE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171CF03A" w14:textId="6F70EDDF" w:rsidR="00122390" w:rsidRDefault="00144CE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2856C4">
        <w:rPr>
          <w:rFonts w:ascii="Times New Roman" w:eastAsia="Times New Roman" w:hAnsi="Times New Roman" w:cs="Times New Roman"/>
          <w:b/>
          <w:sz w:val="24"/>
        </w:rPr>
        <w:t>ET ÜRÜNLERİ</w:t>
      </w:r>
      <w:r>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okul mutfağına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w:t>
      </w:r>
      <w:r>
        <w:rPr>
          <w:rFonts w:ascii="Times New Roman" w:eastAsia="Times New Roman" w:hAnsi="Times New Roman" w:cs="Times New Roman"/>
          <w:sz w:val="24"/>
        </w:rPr>
        <w:t>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144CE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7777777" w:rsidR="00122390" w:rsidRDefault="00122390">
      <w:pPr>
        <w:spacing w:after="0" w:line="240" w:lineRule="auto"/>
        <w:rPr>
          <w:rFonts w:ascii="Times New Roman" w:eastAsia="Times New Roman" w:hAnsi="Times New Roman" w:cs="Times New Roman"/>
          <w:sz w:val="24"/>
        </w:rPr>
      </w:pPr>
    </w:p>
    <w:p w14:paraId="2E4C788D" w14:textId="77777777" w:rsidR="00122390" w:rsidRDefault="00144CE7">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2987240A" w14:textId="77777777" w:rsidR="00B64F3C" w:rsidRPr="004E7632" w:rsidRDefault="00B64F3C" w:rsidP="003D680D">
      <w:pPr>
        <w:spacing w:after="0" w:line="240" w:lineRule="auto"/>
        <w:jc w:val="both"/>
        <w:rPr>
          <w:rFonts w:ascii="Times New Roman" w:eastAsia="Times New Roman" w:hAnsi="Times New Roman" w:cs="Times New Roman"/>
          <w:sz w:val="24"/>
        </w:rPr>
      </w:pPr>
    </w:p>
    <w:p w14:paraId="2FA46771" w14:textId="4EB56313" w:rsidR="00122390" w:rsidRDefault="002856C4">
      <w:pPr>
        <w:spacing w:after="0" w:line="240" w:lineRule="auto"/>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KEMİKSİZ DANA ETİ</w:t>
      </w:r>
      <w:r w:rsidR="00AD4BF3">
        <w:rPr>
          <w:rFonts w:ascii="Times New Roman" w:eastAsia="Times New Roman" w:hAnsi="Times New Roman" w:cs="Times New Roman"/>
          <w:b/>
          <w:bCs/>
          <w:sz w:val="24"/>
          <w:u w:val="single"/>
        </w:rPr>
        <w:t xml:space="preserve"> (1.SINIF)</w:t>
      </w:r>
    </w:p>
    <w:p w14:paraId="5D72EB50" w14:textId="2FF91269" w:rsidR="00860133" w:rsidRPr="00860133" w:rsidRDefault="00860133" w:rsidP="00860133">
      <w:pPr>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1.</w:t>
      </w:r>
      <w:r w:rsidRPr="00860133">
        <w:rPr>
          <w:rFonts w:ascii="Times New Roman" w:eastAsia="Times New Roman" w:hAnsi="Times New Roman" w:cs="Times New Roman"/>
          <w:kern w:val="0"/>
          <w:szCs w:val="20"/>
          <w14:ligatures w14:val="none"/>
        </w:rPr>
        <w:t>Etlerin kabulü, etler kesilip yüzüldükten sonra ve normal şartlarda en az 6 saat bekletildikten sonra veya soğuk hava deposunda en az 24 saat dinlendirildikten sonra etler soğukluğunu muhafaza ederek soğuk hava tertibatlı araçlarla kuruma ulaştırılacaktır. Et iç ısısı 10 C nin üzerinde olmayacaktır</w:t>
      </w:r>
    </w:p>
    <w:p w14:paraId="1CBA44AA" w14:textId="77777777" w:rsidR="00860133" w:rsidRPr="00860133" w:rsidRDefault="00860133" w:rsidP="00860133">
      <w:pPr>
        <w:spacing w:after="0" w:line="240" w:lineRule="auto"/>
        <w:rPr>
          <w:rFonts w:ascii="Times New Roman" w:eastAsia="Times New Roman" w:hAnsi="Times New Roman" w:cs="Times New Roman"/>
          <w:kern w:val="0"/>
          <w:szCs w:val="20"/>
          <w14:ligatures w14:val="none"/>
        </w:rPr>
      </w:pPr>
      <w:r w:rsidRPr="00860133">
        <w:rPr>
          <w:rFonts w:ascii="Times New Roman" w:eastAsia="Times New Roman" w:hAnsi="Times New Roman" w:cs="Times New Roman"/>
          <w:kern w:val="0"/>
          <w:szCs w:val="20"/>
          <w14:ligatures w14:val="none"/>
        </w:rPr>
        <w:t>2- Gıda maddeleri mevzuatının 138. maddesine uygun kesilmiş ve damgalanmış olacaktır.</w:t>
      </w:r>
    </w:p>
    <w:p w14:paraId="30E8F71D" w14:textId="77777777" w:rsidR="00860133" w:rsidRPr="00860133" w:rsidRDefault="00860133" w:rsidP="00860133">
      <w:pPr>
        <w:spacing w:after="0" w:line="240" w:lineRule="auto"/>
        <w:rPr>
          <w:rFonts w:ascii="Times New Roman" w:eastAsia="Times New Roman" w:hAnsi="Times New Roman" w:cs="Times New Roman"/>
          <w:kern w:val="0"/>
          <w:szCs w:val="20"/>
          <w14:ligatures w14:val="none"/>
        </w:rPr>
      </w:pPr>
      <w:r w:rsidRPr="00860133">
        <w:rPr>
          <w:rFonts w:ascii="Times New Roman" w:eastAsia="Times New Roman" w:hAnsi="Times New Roman" w:cs="Times New Roman"/>
          <w:kern w:val="0"/>
          <w:szCs w:val="20"/>
          <w14:ligatures w14:val="none"/>
        </w:rPr>
        <w:t>3- Dondurulmuş et alınmayacaktır.</w:t>
      </w:r>
    </w:p>
    <w:p w14:paraId="745CE6B4" w14:textId="77777777" w:rsidR="00860133" w:rsidRPr="00860133" w:rsidRDefault="00860133" w:rsidP="00860133">
      <w:pPr>
        <w:spacing w:after="0" w:line="240" w:lineRule="auto"/>
        <w:rPr>
          <w:rFonts w:ascii="Times New Roman" w:eastAsia="Times New Roman" w:hAnsi="Times New Roman" w:cs="Times New Roman"/>
          <w:kern w:val="0"/>
          <w:szCs w:val="20"/>
          <w14:ligatures w14:val="none"/>
        </w:rPr>
      </w:pPr>
      <w:r w:rsidRPr="00860133">
        <w:rPr>
          <w:rFonts w:ascii="Times New Roman" w:eastAsia="Times New Roman" w:hAnsi="Times New Roman" w:cs="Times New Roman"/>
          <w:kern w:val="0"/>
          <w:szCs w:val="20"/>
          <w14:ligatures w14:val="none"/>
        </w:rPr>
        <w:t>4- Tartı kesimden hemen sonra yapılmış ise %6 fire düşülecektir.</w:t>
      </w:r>
    </w:p>
    <w:p w14:paraId="2B0B790F" w14:textId="77777777" w:rsidR="00860133" w:rsidRPr="00860133" w:rsidRDefault="00860133" w:rsidP="00860133">
      <w:pPr>
        <w:spacing w:after="0" w:line="240" w:lineRule="auto"/>
        <w:rPr>
          <w:rFonts w:ascii="Times New Roman" w:eastAsia="Times New Roman" w:hAnsi="Times New Roman" w:cs="Times New Roman"/>
          <w:kern w:val="0"/>
          <w:szCs w:val="20"/>
          <w14:ligatures w14:val="none"/>
        </w:rPr>
      </w:pPr>
      <w:r w:rsidRPr="00860133">
        <w:rPr>
          <w:rFonts w:ascii="Times New Roman" w:eastAsia="Times New Roman" w:hAnsi="Times New Roman" w:cs="Times New Roman"/>
          <w:kern w:val="0"/>
          <w:szCs w:val="20"/>
          <w14:ligatures w14:val="none"/>
        </w:rPr>
        <w:t>5- Etler kan, pislik (dışkı, sindirim organı muhteviyatı vb.), toprak, çamur ve yabancı maddelerle kirlenmiş olmayacaktır.</w:t>
      </w:r>
    </w:p>
    <w:p w14:paraId="722FFD0D" w14:textId="77777777" w:rsidR="00860133" w:rsidRPr="00860133" w:rsidRDefault="00860133" w:rsidP="00860133">
      <w:pPr>
        <w:spacing w:after="0" w:line="240" w:lineRule="auto"/>
        <w:rPr>
          <w:rFonts w:ascii="Times New Roman" w:eastAsia="Times New Roman" w:hAnsi="Times New Roman" w:cs="Times New Roman"/>
          <w:kern w:val="0"/>
          <w:szCs w:val="20"/>
          <w14:ligatures w14:val="none"/>
        </w:rPr>
      </w:pPr>
      <w:r w:rsidRPr="00860133">
        <w:rPr>
          <w:rFonts w:ascii="Times New Roman" w:eastAsia="Times New Roman" w:hAnsi="Times New Roman" w:cs="Times New Roman"/>
          <w:kern w:val="0"/>
          <w:szCs w:val="20"/>
          <w14:ligatures w14:val="none"/>
        </w:rPr>
        <w:t>6- Menşei itibariyle ithal et kesinlikle kabul edilmeyecektir.</w:t>
      </w:r>
    </w:p>
    <w:p w14:paraId="360BDC4D" w14:textId="77777777" w:rsidR="00860133" w:rsidRPr="00860133" w:rsidRDefault="00860133" w:rsidP="00860133">
      <w:pPr>
        <w:spacing w:after="0" w:line="240" w:lineRule="auto"/>
        <w:rPr>
          <w:rFonts w:ascii="Times New Roman" w:eastAsia="Times New Roman" w:hAnsi="Times New Roman" w:cs="Times New Roman"/>
          <w:kern w:val="0"/>
          <w:szCs w:val="20"/>
          <w14:ligatures w14:val="none"/>
        </w:rPr>
      </w:pPr>
      <w:r w:rsidRPr="00860133">
        <w:rPr>
          <w:rFonts w:ascii="Times New Roman" w:eastAsia="Times New Roman" w:hAnsi="Times New Roman" w:cs="Times New Roman"/>
          <w:kern w:val="0"/>
          <w:szCs w:val="20"/>
          <w14:ligatures w14:val="none"/>
        </w:rPr>
        <w:t>7- Kemikli ve kemiksiz  etlerinin miktarları Sağlık Bakanlığı Tedavi Hizmetleri Yönetmeliğine göre belirlenir.</w:t>
      </w:r>
    </w:p>
    <w:p w14:paraId="000F4421" w14:textId="77777777" w:rsidR="00860133" w:rsidRPr="00860133" w:rsidRDefault="00860133" w:rsidP="00860133">
      <w:pPr>
        <w:spacing w:after="0" w:line="240" w:lineRule="auto"/>
        <w:ind w:right="-26"/>
        <w:jc w:val="both"/>
        <w:rPr>
          <w:rFonts w:ascii="Times New Roman" w:eastAsia="Times New Roman" w:hAnsi="Times New Roman" w:cs="Times New Roman"/>
          <w:kern w:val="0"/>
          <w:szCs w:val="20"/>
          <w14:ligatures w14:val="none"/>
        </w:rPr>
      </w:pPr>
      <w:r w:rsidRPr="00860133">
        <w:rPr>
          <w:rFonts w:ascii="Times New Roman" w:eastAsia="Times New Roman" w:hAnsi="Times New Roman" w:cs="Times New Roman"/>
          <w:kern w:val="0"/>
          <w:szCs w:val="20"/>
          <w14:ligatures w14:val="none"/>
        </w:rPr>
        <w:t>8- Etler idarenin belirleyeceği yer ve zamanda giderleri firmaca karşılanmak üzere yılda en az 2 (iki) defa analize tabi tutulur.</w:t>
      </w:r>
    </w:p>
    <w:p w14:paraId="7A3D4428" w14:textId="20A741FC" w:rsidR="00E23603" w:rsidRPr="00B1498C" w:rsidRDefault="00860133">
      <w:pPr>
        <w:spacing w:after="0" w:line="240" w:lineRule="auto"/>
        <w:rPr>
          <w:rFonts w:ascii="Times New Roman" w:eastAsia="Times New Roman" w:hAnsi="Times New Roman" w:cs="Times New Roman"/>
          <w:kern w:val="0"/>
          <w:szCs w:val="20"/>
          <w14:ligatures w14:val="none"/>
        </w:rPr>
      </w:pPr>
      <w:r w:rsidRPr="00860133">
        <w:rPr>
          <w:rFonts w:ascii="Times New Roman" w:eastAsia="Times New Roman" w:hAnsi="Times New Roman" w:cs="Times New Roman"/>
          <w:kern w:val="0"/>
          <w:szCs w:val="20"/>
          <w14:ligatures w14:val="none"/>
        </w:rPr>
        <w:t>9- Sakatatlar, iç yağlar ve diz kapağından aşağı kısımlar, İç organlar et yerine alınmayacaktır.</w:t>
      </w:r>
    </w:p>
    <w:p w14:paraId="7D4FD75B" w14:textId="639E79E3" w:rsidR="00122390" w:rsidRDefault="00860133">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TAVUK FİLETO</w:t>
      </w:r>
      <w:r w:rsidR="00AD4BF3">
        <w:rPr>
          <w:rFonts w:ascii="Times New Roman" w:eastAsia="Times New Roman" w:hAnsi="Times New Roman" w:cs="Times New Roman"/>
          <w:b/>
          <w:sz w:val="24"/>
          <w:u w:val="single"/>
        </w:rPr>
        <w:t xml:space="preserve"> (1.SINIF)</w:t>
      </w:r>
    </w:p>
    <w:p w14:paraId="0751A7DF" w14:textId="3C31F453" w:rsidR="00860133" w:rsidRDefault="00860133">
      <w:pPr>
        <w:spacing w:after="0" w:line="240" w:lineRule="auto"/>
        <w:rPr>
          <w:rFonts w:ascii="Times New Roman" w:hAnsi="Times New Roman" w:cs="Times New Roman"/>
          <w:color w:val="1F1F1F"/>
          <w:sz w:val="24"/>
          <w:szCs w:val="30"/>
          <w:shd w:val="clear" w:color="auto" w:fill="FFFFFF"/>
        </w:rPr>
      </w:pPr>
      <w:r>
        <w:rPr>
          <w:rFonts w:ascii="Times New Roman" w:hAnsi="Times New Roman" w:cs="Times New Roman"/>
          <w:color w:val="1F1F1F"/>
          <w:sz w:val="24"/>
          <w:szCs w:val="30"/>
          <w:shd w:val="clear" w:color="auto" w:fill="FFFFFF"/>
        </w:rPr>
        <w:t>T</w:t>
      </w:r>
      <w:r w:rsidRPr="00860133">
        <w:rPr>
          <w:rFonts w:ascii="Times New Roman" w:hAnsi="Times New Roman" w:cs="Times New Roman"/>
          <w:color w:val="1F1F1F"/>
          <w:sz w:val="24"/>
          <w:szCs w:val="30"/>
          <w:shd w:val="clear" w:color="auto" w:fill="FFFFFF"/>
        </w:rPr>
        <w:t>ekniğine uygun olarak kesilmiş, kanı akıtılmış,tüyleri yolunmuş, içi boşaltılmış ayakları,but eti ve kemiği, boyun bölgesi eti ve kemiği kanat kısmı kesilmiş, sırt kemiği alınmış yıkama ve soğutma işlemi görmüş, suyu sızdırılmış derisiz bonfile (göğüs eti) </w:t>
      </w:r>
      <w:r w:rsidRPr="00860133">
        <w:rPr>
          <w:rFonts w:ascii="Times New Roman" w:hAnsi="Times New Roman" w:cs="Times New Roman"/>
          <w:color w:val="040C28"/>
          <w:sz w:val="24"/>
          <w:szCs w:val="30"/>
        </w:rPr>
        <w:t>tavuk</w:t>
      </w:r>
      <w:r w:rsidRPr="00860133">
        <w:rPr>
          <w:rFonts w:ascii="Times New Roman" w:hAnsi="Times New Roman" w:cs="Times New Roman"/>
          <w:color w:val="1F1F1F"/>
          <w:sz w:val="24"/>
          <w:szCs w:val="30"/>
          <w:shd w:val="clear" w:color="auto" w:fill="FFFFFF"/>
        </w:rPr>
        <w:t> eti olmalıdır.</w:t>
      </w:r>
    </w:p>
    <w:p w14:paraId="6376DC4E" w14:textId="06D9361F" w:rsidR="00B1498C" w:rsidRDefault="00B1498C">
      <w:pPr>
        <w:spacing w:after="0" w:line="240" w:lineRule="auto"/>
        <w:rPr>
          <w:rFonts w:ascii="Times New Roman" w:hAnsi="Times New Roman" w:cs="Times New Roman"/>
          <w:b/>
          <w:color w:val="1F1F1F"/>
          <w:sz w:val="24"/>
          <w:szCs w:val="30"/>
          <w:u w:val="single"/>
          <w:shd w:val="clear" w:color="auto" w:fill="FFFFFF"/>
        </w:rPr>
      </w:pPr>
      <w:r w:rsidRPr="00B1498C">
        <w:rPr>
          <w:rFonts w:ascii="Times New Roman" w:hAnsi="Times New Roman" w:cs="Times New Roman"/>
          <w:b/>
          <w:color w:val="1F1F1F"/>
          <w:sz w:val="24"/>
          <w:szCs w:val="30"/>
          <w:u w:val="single"/>
          <w:shd w:val="clear" w:color="auto" w:fill="FFFFFF"/>
        </w:rPr>
        <w:t>TAVUK BAGET (1.SINIF)</w:t>
      </w:r>
    </w:p>
    <w:p w14:paraId="55FDF6D0" w14:textId="2A98B797" w:rsidR="00B1498C" w:rsidRDefault="00B1498C">
      <w:pPr>
        <w:spacing w:after="0" w:line="240" w:lineRule="auto"/>
        <w:rPr>
          <w:rFonts w:ascii="Times New Roman" w:hAnsi="Times New Roman" w:cs="Times New Roman"/>
          <w:color w:val="1F1F1F"/>
          <w:sz w:val="24"/>
          <w:szCs w:val="30"/>
          <w:shd w:val="clear" w:color="auto" w:fill="FFFFFF"/>
        </w:rPr>
      </w:pPr>
      <w:r w:rsidRPr="00B1498C">
        <w:rPr>
          <w:rFonts w:ascii="Times New Roman" w:hAnsi="Times New Roman" w:cs="Times New Roman"/>
          <w:color w:val="1F1F1F"/>
          <w:sz w:val="24"/>
          <w:szCs w:val="30"/>
          <w:shd w:val="clear" w:color="auto" w:fill="FFFFFF"/>
        </w:rPr>
        <w:t>Parça dolgun etli ve derisiz olmalı,her biri 90±15gr/adet aralığında olacaktır. BUT SPESİYAL DERİLİ: 250±20 gr/adet aralığında komple bütün but (inciği, bageti içinde) olacaktır. </w:t>
      </w:r>
    </w:p>
    <w:p w14:paraId="3FC7E6EF" w14:textId="712D84F5" w:rsidR="00582E9E" w:rsidRPr="00E22E1E" w:rsidRDefault="00582E9E">
      <w:pPr>
        <w:spacing w:after="0" w:line="240" w:lineRule="auto"/>
        <w:rPr>
          <w:rFonts w:ascii="Times New Roman" w:hAnsi="Times New Roman" w:cs="Times New Roman"/>
          <w:b/>
          <w:color w:val="1F1F1F"/>
          <w:sz w:val="24"/>
          <w:szCs w:val="30"/>
          <w:u w:val="single"/>
          <w:shd w:val="clear" w:color="auto" w:fill="FFFFFF"/>
        </w:rPr>
      </w:pPr>
      <w:r w:rsidRPr="00E22E1E">
        <w:rPr>
          <w:rFonts w:ascii="Times New Roman" w:hAnsi="Times New Roman" w:cs="Times New Roman"/>
          <w:b/>
          <w:color w:val="1F1F1F"/>
          <w:sz w:val="24"/>
          <w:szCs w:val="30"/>
          <w:u w:val="single"/>
          <w:shd w:val="clear" w:color="auto" w:fill="FFFFFF"/>
        </w:rPr>
        <w:t xml:space="preserve">TAVUK </w:t>
      </w:r>
      <w:r w:rsidR="00E22E1E">
        <w:rPr>
          <w:rFonts w:ascii="Times New Roman" w:hAnsi="Times New Roman" w:cs="Times New Roman"/>
          <w:b/>
          <w:color w:val="1F1F1F"/>
          <w:sz w:val="24"/>
          <w:szCs w:val="30"/>
          <w:u w:val="single"/>
          <w:shd w:val="clear" w:color="auto" w:fill="FFFFFF"/>
        </w:rPr>
        <w:t xml:space="preserve">KANAT ve </w:t>
      </w:r>
      <w:r w:rsidRPr="00E22E1E">
        <w:rPr>
          <w:rFonts w:ascii="Times New Roman" w:hAnsi="Times New Roman" w:cs="Times New Roman"/>
          <w:b/>
          <w:color w:val="1F1F1F"/>
          <w:sz w:val="24"/>
          <w:szCs w:val="30"/>
          <w:u w:val="single"/>
          <w:shd w:val="clear" w:color="auto" w:fill="FFFFFF"/>
        </w:rPr>
        <w:t>SARMA (1.SINIF)</w:t>
      </w:r>
    </w:p>
    <w:p w14:paraId="704A4AE3" w14:textId="7B8534FB" w:rsidR="00582E9E" w:rsidRPr="00E22E1E" w:rsidRDefault="00E22E1E" w:rsidP="00E22E1E">
      <w:pPr>
        <w:spacing w:after="0" w:line="240" w:lineRule="auto"/>
        <w:jc w:val="both"/>
        <w:rPr>
          <w:rFonts w:ascii="Times New Roman" w:hAnsi="Times New Roman" w:cs="Times New Roman"/>
          <w:color w:val="1F1F1F"/>
          <w:sz w:val="24"/>
          <w:szCs w:val="30"/>
          <w:shd w:val="clear" w:color="auto" w:fill="FFFFFF"/>
        </w:rPr>
      </w:pPr>
      <w:r>
        <w:rPr>
          <w:rFonts w:ascii="Times New Roman" w:hAnsi="Times New Roman" w:cs="Times New Roman"/>
          <w:color w:val="1F1F1F"/>
          <w:sz w:val="24"/>
          <w:szCs w:val="30"/>
          <w:shd w:val="clear" w:color="auto" w:fill="FFFFFF"/>
        </w:rPr>
        <w:t>1) H</w:t>
      </w:r>
      <w:r w:rsidRPr="00E22E1E">
        <w:rPr>
          <w:rFonts w:ascii="Times New Roman" w:hAnsi="Times New Roman" w:cs="Times New Roman"/>
          <w:color w:val="1F1F1F"/>
          <w:sz w:val="24"/>
          <w:szCs w:val="30"/>
          <w:shd w:val="clear" w:color="auto" w:fill="FFFFFF"/>
        </w:rPr>
        <w:t xml:space="preserve">astalıksız, bozulmamış, kendine has tat, koku, görünüş ve yapıda olacaktır 2) Tavuk etleri Türk Gıda Kodeksi Çiğ Kanatlı Eti ve Hazırlanmış Kanatlı Etleri Tebliğine uygun olarak üretilmiş 1. Sınıf kalitede olacaktır. 3) Ürünler bozulmuş olmamalıdır. Bozulmayı baskılayacak herhangi bir işlem veya madde uygulanmış olmamalıdır. 4) Tavuk etlerinin tümü DONDURULMAMIŞ taze olacaktır. 5) Tavuk etlerinin tümü temiz, ambalajında veya poşetlenmiş olarak +4°C’ye soğutulmuş hijyen şartlarına uygun ve soğuk zinciri bozmayacak araçlarla kuruma teslim edilecektir. 6) Tavuk butları iyi etlenmiş hanep oynağında orta derecede kalın ve aşağı doğru taşıdığı et dolayısı ile yuvarlak dolgun bir görünüşte olmalıdır. But parçalarına bel kemiği dahil edilmemiş olacaktır. 7) Tavuk etlerini üreten işyerinin Türk Gıda Kodeksi Yönetmeliği’nin Gıda Maddeleri Üreten İşyerlerinin Taşıması Gereken Özellikler bölümünde yer alan genel kurallara ve 8/1/2005 tarih ve 25694 sayılı Resmî Gazete’de </w:t>
      </w:r>
      <w:r w:rsidRPr="00E22E1E">
        <w:rPr>
          <w:rFonts w:ascii="Times New Roman" w:hAnsi="Times New Roman" w:cs="Times New Roman"/>
          <w:color w:val="1F1F1F"/>
          <w:sz w:val="24"/>
          <w:szCs w:val="30"/>
          <w:shd w:val="clear" w:color="auto" w:fill="FFFFFF"/>
        </w:rPr>
        <w:lastRenderedPageBreak/>
        <w:t>yayımlanan "Kanatlı Hayvan Eti ve Et Ürünleri Üretim Tesislerinin Çalışma ve Denetleme Usul ve Esaslarına Dair Yönetmelik" hükümlerine uygun olmalıdır. 8) Ürünler Türk Gıda Kodeksi Yönetmeliği’nin Ambalajlama ve Etiketleme-İşaretleme bölümünde yer alan genel kurallara uygun olarak ambalajlanmalı, etiketlenmeli ve işaretlenmelidir. 9) Tavuk etlerinde bulaşanların miktarı Türk Gıda Kodeksi Yönetmeliği’nin Bulaşanlar bölümüne uygun olmalıdır. 10) Ürünlerde bulunabilecek veteriner ilaçları kalıntı miktarları Türk Gıda Kodeksi Yönetmeliği’nin Veteriner İlaçları Tolerans Düzeyleri bölümüne uygun olmalıdır. 11) Ürünlerde bulunabilecek pestisit kalıntı miktarl</w:t>
      </w:r>
      <w:r>
        <w:t>a</w:t>
      </w:r>
      <w:r w:rsidRPr="00E22E1E">
        <w:rPr>
          <w:rFonts w:ascii="Times New Roman" w:hAnsi="Times New Roman" w:cs="Times New Roman"/>
          <w:color w:val="1F1F1F"/>
          <w:sz w:val="24"/>
          <w:szCs w:val="30"/>
          <w:shd w:val="clear" w:color="auto" w:fill="FFFFFF"/>
        </w:rPr>
        <w:t>rları Türk Gıda Kodeksi Yönetmeliği’nin Pestisit Kalıntıları bölümüne uygun olmalıdır. 12) Ürünler Türk Gıda Kodeksi Yönetmeliği’nin Gıda Hijyeni bölümünde yer alan genel kurallara uygun olarak üretilmelidir. Bu genel kurallara ek olarak; Ek-1’de yer alan mikrobiyolojik kriterlere uygun olmalıdır. 13) Üretici firmanın Gıda, Tarım ve Hayvancılık Bakanlığı tarafından verilen “İşletme Kayıt Numarasına” sahip olması gerekmektedir.</w:t>
      </w:r>
    </w:p>
    <w:p w14:paraId="2D30C00E" w14:textId="77777777" w:rsidR="00144CE7" w:rsidRDefault="00E22E1E" w:rsidP="00144CE7">
      <w:pPr>
        <w:spacing w:after="0" w:line="240" w:lineRule="auto"/>
        <w:rPr>
          <w:rFonts w:ascii="Times New Roman" w:eastAsia="Times New Roman" w:hAnsi="Times New Roman" w:cs="Times New Roman"/>
          <w:b/>
          <w:sz w:val="24"/>
          <w:u w:val="single"/>
        </w:rPr>
      </w:pPr>
      <w:r w:rsidRPr="00E22E1E">
        <w:rPr>
          <w:rFonts w:ascii="Times New Roman" w:eastAsia="Times New Roman" w:hAnsi="Times New Roman" w:cs="Times New Roman"/>
          <w:b/>
          <w:sz w:val="24"/>
          <w:u w:val="single"/>
        </w:rPr>
        <w:t xml:space="preserve">USKUMRU </w:t>
      </w:r>
      <w:r>
        <w:rPr>
          <w:rFonts w:ascii="Times New Roman" w:eastAsia="Times New Roman" w:hAnsi="Times New Roman" w:cs="Times New Roman"/>
          <w:b/>
          <w:sz w:val="24"/>
          <w:u w:val="single"/>
        </w:rPr>
        <w:t>(İTHAL-TEMİZLENMİŞ)</w:t>
      </w:r>
    </w:p>
    <w:p w14:paraId="0E766263" w14:textId="0A6ADF17" w:rsidR="00144CE7" w:rsidRPr="00144CE7" w:rsidRDefault="00144CE7" w:rsidP="00144CE7">
      <w:pPr>
        <w:spacing w:after="0" w:line="240" w:lineRule="auto"/>
        <w:jc w:val="both"/>
        <w:rPr>
          <w:rFonts w:ascii="Times New Roman" w:eastAsia="Times New Roman" w:hAnsi="Times New Roman" w:cs="Times New Roman"/>
          <w:b/>
          <w:sz w:val="24"/>
          <w:u w:val="single"/>
        </w:rPr>
      </w:pPr>
      <w:r w:rsidRPr="00144CE7">
        <w:rPr>
          <w:rFonts w:ascii="Times New Roman" w:eastAsia="Times New Roman" w:hAnsi="Times New Roman" w:cs="Times New Roman"/>
          <w:sz w:val="24"/>
        </w:rPr>
        <w:t>T</w:t>
      </w:r>
      <w:r w:rsidRPr="00144CE7">
        <w:rPr>
          <w:rFonts w:ascii="Times New Roman" w:eastAsia="Times New Roman" w:hAnsi="Times New Roman" w:cs="Times New Roman"/>
          <w:bCs/>
          <w:sz w:val="24"/>
        </w:rPr>
        <w:t>amam</w:t>
      </w:r>
      <w:r>
        <w:rPr>
          <w:rFonts w:ascii="Times New Roman" w:eastAsia="Times New Roman" w:hAnsi="Times New Roman" w:cs="Times New Roman"/>
          <w:bCs/>
          <w:sz w:val="24"/>
        </w:rPr>
        <w:t>en kılçıklarından arındırılmış ve günlük taze olmalıdır.</w:t>
      </w:r>
      <w:bookmarkStart w:id="0" w:name="_GoBack"/>
      <w:bookmarkEnd w:id="0"/>
    </w:p>
    <w:p w14:paraId="47908AB0" w14:textId="77777777" w:rsidR="00745F3B" w:rsidRDefault="00745F3B">
      <w:pPr>
        <w:spacing w:after="0" w:line="240" w:lineRule="auto"/>
        <w:jc w:val="both"/>
        <w:rPr>
          <w:rFonts w:ascii="Times New Roman" w:eastAsia="Times New Roman" w:hAnsi="Times New Roman" w:cs="Times New Roman"/>
          <w:b/>
          <w:sz w:val="24"/>
          <w:u w:val="single"/>
        </w:rPr>
      </w:pPr>
    </w:p>
    <w:p w14:paraId="030D1AB4" w14:textId="734A5780" w:rsidR="00122390" w:rsidRDefault="00144CE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3C754CAC"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Malların mutfağa teslimi sı</w:t>
      </w:r>
      <w:r>
        <w:rPr>
          <w:rFonts w:ascii="Times New Roman" w:eastAsia="Times New Roman" w:hAnsi="Times New Roman" w:cs="Times New Roman"/>
          <w:sz w:val="24"/>
        </w:rPr>
        <w:t>rasında Aşçı</w:t>
      </w:r>
      <w:r w:rsidR="007F3F06">
        <w:rPr>
          <w:rFonts w:ascii="Times New Roman" w:eastAsia="Times New Roman" w:hAnsi="Times New Roman" w:cs="Times New Roman"/>
          <w:sz w:val="24"/>
        </w:rPr>
        <w:t xml:space="preserve"> </w:t>
      </w:r>
      <w:r>
        <w:rPr>
          <w:rFonts w:ascii="Times New Roman" w:eastAsia="Times New Roman" w:hAnsi="Times New Roman" w:cs="Times New Roman"/>
          <w:sz w:val="24"/>
        </w:rPr>
        <w:t>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Okul Muayene ve Teslim alma komisyonu tarafından beğenilmeyen</w:t>
      </w:r>
      <w:r>
        <w:rPr>
          <w:rFonts w:ascii="Times New Roman" w:eastAsia="Times New Roman" w:hAnsi="Times New Roman" w:cs="Times New Roman"/>
          <w:sz w:val="24"/>
        </w:rPr>
        <w:t xml:space="preserve">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Yüklenici istenilen miktarlardaki malları idarenin göstereceği yere t</w:t>
      </w:r>
      <w:r>
        <w:rPr>
          <w:rFonts w:ascii="Times New Roman" w:eastAsia="Times New Roman" w:hAnsi="Times New Roman" w:cs="Times New Roman"/>
          <w:sz w:val="24"/>
        </w:rPr>
        <w:t xml:space="preserve">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2F3D6DC"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Alınacak mal miktarları </w:t>
      </w:r>
      <w:r>
        <w:rPr>
          <w:rFonts w:ascii="Times New Roman" w:eastAsia="Times New Roman" w:hAnsi="Times New Roman" w:cs="Times New Roman"/>
          <w:sz w:val="24"/>
        </w:rPr>
        <w:t>tahmini olup, öğrenci sayısındaki artış ve eksilme, idarece hazırlanan yemek menüleri ve mücbir sebepler dolayısıyla (COVİD-19 salgını nedeniyle okulların kapalı olması, okulun taşınması</w:t>
      </w:r>
      <w:r w:rsidR="007F3F06">
        <w:rPr>
          <w:rFonts w:ascii="Times New Roman" w:eastAsia="Times New Roman" w:hAnsi="Times New Roman" w:cs="Times New Roman"/>
          <w:sz w:val="24"/>
        </w:rPr>
        <w:t xml:space="preserve"> </w:t>
      </w:r>
      <w:r>
        <w:rPr>
          <w:rFonts w:ascii="Times New Roman" w:eastAsia="Times New Roman" w:hAnsi="Times New Roman" w:cs="Times New Roman"/>
          <w:sz w:val="24"/>
        </w:rPr>
        <w:t>vb.), eksik alım yapıldığında idare sorumlu tutulmayacaktır. İdare, ö</w:t>
      </w:r>
      <w:r>
        <w:rPr>
          <w:rFonts w:ascii="Times New Roman" w:eastAsia="Times New Roman" w:hAnsi="Times New Roman" w:cs="Times New Roman"/>
          <w:sz w:val="24"/>
        </w:rPr>
        <w:t>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0F86AA5D" w:rsidR="00122390" w:rsidRDefault="00144CE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w:t>
      </w:r>
      <w:r w:rsidR="007F3F06">
        <w:rPr>
          <w:rFonts w:ascii="Times New Roman" w:eastAsia="Times New Roman" w:hAnsi="Times New Roman" w:cs="Times New Roman"/>
          <w:sz w:val="24"/>
        </w:rPr>
        <w:t xml:space="preserve"> </w:t>
      </w:r>
      <w:r>
        <w:rPr>
          <w:rFonts w:ascii="Times New Roman" w:eastAsia="Times New Roman" w:hAnsi="Times New Roman" w:cs="Times New Roman"/>
          <w:sz w:val="24"/>
        </w:rPr>
        <w:t>adet/kilogram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w:t>
      </w:r>
      <w:r>
        <w:rPr>
          <w:rFonts w:ascii="Times New Roman" w:eastAsia="Times New Roman" w:hAnsi="Times New Roman" w:cs="Times New Roman"/>
          <w:sz w:val="24"/>
        </w:rPr>
        <w:t>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5BC5FAE8"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0D1A93D7"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 ‘Birim Fiyat Teklif Mektubu’ ve ‘Birim Fiya</w:t>
      </w:r>
      <w:r>
        <w:rPr>
          <w:rFonts w:ascii="Times New Roman" w:eastAsia="Times New Roman" w:hAnsi="Times New Roman" w:cs="Times New Roman"/>
          <w:sz w:val="24"/>
        </w:rPr>
        <w:t>t Teklif Cetveli’nde istekli tarafından yazılan ifade ve rakamların uyuşmaması, anlaşılamaması veya hatalı olması durumunda Komisyon istekliden açıklama veya düzeltme isteyebilecektir.</w:t>
      </w:r>
    </w:p>
    <w:p w14:paraId="4FA66670" w14:textId="77777777" w:rsidR="00122390" w:rsidRDefault="00122390">
      <w:pPr>
        <w:spacing w:after="0" w:line="240" w:lineRule="auto"/>
        <w:jc w:val="both"/>
        <w:rPr>
          <w:rFonts w:ascii="Times New Roman" w:eastAsia="Times New Roman" w:hAnsi="Times New Roman" w:cs="Times New Roman"/>
          <w:sz w:val="24"/>
        </w:rPr>
      </w:pPr>
    </w:p>
    <w:p w14:paraId="3DB4AD88" w14:textId="25F98FCB" w:rsidR="00122390" w:rsidRDefault="00144CE7" w:rsidP="007F3F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Yukarıda isimleri yazılı gıda malzemelerin tamamının Türk Gıda Kod</w:t>
      </w:r>
      <w:r>
        <w:rPr>
          <w:rFonts w:ascii="Times New Roman" w:eastAsia="Times New Roman" w:hAnsi="Times New Roman" w:cs="Times New Roman"/>
          <w:sz w:val="24"/>
        </w:rPr>
        <w:t>eksine uygun üretilmiş olması, TSE standartlarını taşıyıp TSE Belgeli ve diğer gerekli kalite belgelerinin olması ve Tarım ve Orman Bakanlığının iznine tabi olması şarttır.</w:t>
      </w:r>
      <w:r w:rsidR="00EC098D">
        <w:rPr>
          <w:rFonts w:ascii="Times New Roman" w:eastAsia="Times New Roman" w:hAnsi="Times New Roman" w:cs="Times New Roman"/>
          <w:sz w:val="24"/>
        </w:rPr>
        <w:t xml:space="preserve"> </w:t>
      </w:r>
      <w:r>
        <w:rPr>
          <w:rFonts w:ascii="Times New Roman" w:eastAsia="Times New Roman" w:hAnsi="Times New Roman" w:cs="Times New Roman"/>
          <w:sz w:val="24"/>
        </w:rPr>
        <w:t>Gıda ürünlerinin ambalajlarının üzerinde Üretici Firma adı, üretim tarihi, son kull</w:t>
      </w:r>
      <w:r>
        <w:rPr>
          <w:rFonts w:ascii="Times New Roman" w:eastAsia="Times New Roman" w:hAnsi="Times New Roman" w:cs="Times New Roman"/>
          <w:sz w:val="24"/>
        </w:rPr>
        <w:t>anma tarihi, net miktarı,</w:t>
      </w:r>
      <w:r w:rsidR="00EC098D">
        <w:rPr>
          <w:rFonts w:ascii="Times New Roman" w:eastAsia="Times New Roman" w:hAnsi="Times New Roman" w:cs="Times New Roman"/>
          <w:sz w:val="24"/>
        </w:rPr>
        <w:t xml:space="preserve"> </w:t>
      </w:r>
      <w:r>
        <w:rPr>
          <w:rFonts w:ascii="Times New Roman" w:eastAsia="Times New Roman" w:hAnsi="Times New Roman" w:cs="Times New Roman"/>
          <w:sz w:val="24"/>
        </w:rPr>
        <w:t>TSE amblemi gibi açıklayıcı bilgiler mutlaka bulunmalıdır.</w:t>
      </w:r>
    </w:p>
    <w:p w14:paraId="577201E3" w14:textId="77777777" w:rsidR="00122390" w:rsidRDefault="00122390" w:rsidP="007F3F06">
      <w:pPr>
        <w:spacing w:after="0" w:line="240" w:lineRule="auto"/>
        <w:jc w:val="both"/>
        <w:rPr>
          <w:rFonts w:ascii="Times New Roman" w:eastAsia="Times New Roman" w:hAnsi="Times New Roman" w:cs="Times New Roman"/>
          <w:sz w:val="24"/>
        </w:rPr>
      </w:pPr>
    </w:p>
    <w:p w14:paraId="4BBF463E" w14:textId="77777777" w:rsidR="00122390" w:rsidRDefault="00144CE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Pirinç, bulgur, nohut, mercimek, kuru fasulye gibi kuru gıda maddeleri temiz bityeniksiz, kuru, küfsüz, kokusuz, böceksiz normal irilik ve dolgunlukta olacak kolay pi</w:t>
      </w:r>
      <w:r>
        <w:rPr>
          <w:rFonts w:ascii="Times New Roman" w:eastAsia="Times New Roman" w:hAnsi="Times New Roman" w:cs="Times New Roman"/>
          <w:sz w:val="24"/>
        </w:rPr>
        <w:t>şecek ve lezzetli olacaktır. İçerisinde taş, toprak,  kum gibi yabancı maddeler bulunmayacaktır. Gıda Maddeleri Tüzüğüne uygun olacaktır.</w:t>
      </w:r>
    </w:p>
    <w:p w14:paraId="03F69E21" w14:textId="77777777" w:rsidR="00122390" w:rsidRDefault="00122390">
      <w:pPr>
        <w:spacing w:after="0" w:line="240" w:lineRule="auto"/>
        <w:rPr>
          <w:rFonts w:ascii="Times New Roman" w:eastAsia="Times New Roman" w:hAnsi="Times New Roman" w:cs="Times New Roman"/>
          <w:sz w:val="24"/>
        </w:rPr>
      </w:pPr>
    </w:p>
    <w:p w14:paraId="220E11BB" w14:textId="2D0A31AE" w:rsidR="00122390" w:rsidRPr="00977584"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b/>
          <w:sz w:val="24"/>
        </w:rPr>
        <w:t>TESLİMAT KOŞULLARI:</w:t>
      </w:r>
      <w:r>
        <w:rPr>
          <w:rFonts w:ascii="Times New Roman" w:eastAsia="Times New Roman" w:hAnsi="Times New Roman" w:cs="Times New Roman"/>
          <w:sz w:val="24"/>
        </w:rPr>
        <w:t xml:space="preserve"> İhtiyaç halinde peyder  pey</w:t>
      </w:r>
      <w:r>
        <w:rPr>
          <w:rFonts w:ascii="Times New Roman" w:eastAsia="Times New Roman" w:hAnsi="Times New Roman" w:cs="Times New Roman"/>
          <w:sz w:val="24"/>
        </w:rPr>
        <w:t xml:space="preserve"> her gün saat 10:00 da  idarece verilen siparişler adet ,kilogram ve litre olarak okul pansiyon mutfağına teslim edilecektir.</w:t>
      </w:r>
    </w:p>
    <w:p w14:paraId="10CAEF41" w14:textId="77777777" w:rsidR="00122390" w:rsidRDefault="00144CE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ÖDEME ŞEKLİ: </w:t>
      </w:r>
    </w:p>
    <w:p w14:paraId="54494C8E"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*Okul Muayene-Teslim alma komisyonu tarafından muayene ve kabulü yapıldıktan sonra, mal alımına bağlı hak edişler ge</w:t>
      </w:r>
      <w:r>
        <w:rPr>
          <w:rFonts w:ascii="Times New Roman" w:eastAsia="Times New Roman" w:hAnsi="Times New Roman" w:cs="Times New Roman"/>
          <w:sz w:val="24"/>
        </w:rPr>
        <w:t xml:space="preserv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Yüklenici, Maliye B</w:t>
      </w:r>
      <w:r>
        <w:rPr>
          <w:rFonts w:ascii="Times New Roman" w:eastAsia="Times New Roman" w:hAnsi="Times New Roman" w:cs="Times New Roman"/>
          <w:sz w:val="24"/>
        </w:rPr>
        <w:t xml:space="preserve">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144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w:t>
      </w:r>
      <w:r>
        <w:rPr>
          <w:rFonts w:ascii="Times New Roman" w:eastAsia="Times New Roman" w:hAnsi="Times New Roman" w:cs="Times New Roman"/>
          <w:sz w:val="24"/>
        </w:rPr>
        <w:t>sır olan diğer pul, stopaj ve harç, tahlil ve nakliye giderleri yüklenici firma tarafından karşılanacaktır.</w:t>
      </w:r>
    </w:p>
    <w:p w14:paraId="07DDBB95" w14:textId="77777777" w:rsidR="00122390" w:rsidRDefault="00144CE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144CE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63DC3899" w:rsidR="00122390" w:rsidRDefault="00BE35F4">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144CE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013FC"/>
    <w:multiLevelType w:val="hybridMultilevel"/>
    <w:tmpl w:val="B29A5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F5F60"/>
    <w:multiLevelType w:val="hybridMultilevel"/>
    <w:tmpl w:val="5EF2C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EF2273"/>
    <w:multiLevelType w:val="hybridMultilevel"/>
    <w:tmpl w:val="806C3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B6532F"/>
    <w:multiLevelType w:val="hybridMultilevel"/>
    <w:tmpl w:val="4F7496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90A41AA"/>
    <w:multiLevelType w:val="hybridMultilevel"/>
    <w:tmpl w:val="DD906EC8"/>
    <w:lvl w:ilvl="0" w:tplc="743A36FE">
      <w:start w:val="1"/>
      <w:numFmt w:val="decimal"/>
      <w:lvlText w:val="%1."/>
      <w:lvlJc w:val="left"/>
      <w:pPr>
        <w:tabs>
          <w:tab w:val="num" w:pos="1080"/>
        </w:tabs>
        <w:ind w:left="108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780761C">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833E4F0C">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6"/>
  </w:num>
  <w:num w:numId="3">
    <w:abstractNumId w:val="1"/>
  </w:num>
  <w:num w:numId="4">
    <w:abstractNumId w:val="28"/>
  </w:num>
  <w:num w:numId="5">
    <w:abstractNumId w:val="11"/>
  </w:num>
  <w:num w:numId="6">
    <w:abstractNumId w:val="15"/>
  </w:num>
  <w:num w:numId="7">
    <w:abstractNumId w:val="8"/>
  </w:num>
  <w:num w:numId="8">
    <w:abstractNumId w:val="2"/>
  </w:num>
  <w:num w:numId="9">
    <w:abstractNumId w:val="30"/>
  </w:num>
  <w:num w:numId="10">
    <w:abstractNumId w:val="6"/>
  </w:num>
  <w:num w:numId="11">
    <w:abstractNumId w:val="35"/>
  </w:num>
  <w:num w:numId="12">
    <w:abstractNumId w:val="12"/>
  </w:num>
  <w:num w:numId="13">
    <w:abstractNumId w:val="25"/>
  </w:num>
  <w:num w:numId="14">
    <w:abstractNumId w:val="22"/>
  </w:num>
  <w:num w:numId="15">
    <w:abstractNumId w:val="40"/>
  </w:num>
  <w:num w:numId="16">
    <w:abstractNumId w:val="26"/>
  </w:num>
  <w:num w:numId="17">
    <w:abstractNumId w:val="23"/>
  </w:num>
  <w:num w:numId="18">
    <w:abstractNumId w:val="31"/>
  </w:num>
  <w:num w:numId="19">
    <w:abstractNumId w:val="3"/>
  </w:num>
  <w:num w:numId="20">
    <w:abstractNumId w:val="0"/>
  </w:num>
  <w:num w:numId="21">
    <w:abstractNumId w:val="17"/>
  </w:num>
  <w:num w:numId="22">
    <w:abstractNumId w:val="5"/>
  </w:num>
  <w:num w:numId="23">
    <w:abstractNumId w:val="19"/>
  </w:num>
  <w:num w:numId="24">
    <w:abstractNumId w:val="9"/>
  </w:num>
  <w:num w:numId="25">
    <w:abstractNumId w:val="24"/>
  </w:num>
  <w:num w:numId="26">
    <w:abstractNumId w:val="39"/>
  </w:num>
  <w:num w:numId="27">
    <w:abstractNumId w:val="21"/>
  </w:num>
  <w:num w:numId="28">
    <w:abstractNumId w:val="13"/>
  </w:num>
  <w:num w:numId="29">
    <w:abstractNumId w:val="32"/>
  </w:num>
  <w:num w:numId="30">
    <w:abstractNumId w:val="20"/>
  </w:num>
  <w:num w:numId="31">
    <w:abstractNumId w:val="7"/>
  </w:num>
  <w:num w:numId="32">
    <w:abstractNumId w:val="18"/>
  </w:num>
  <w:num w:numId="33">
    <w:abstractNumId w:val="14"/>
  </w:num>
  <w:num w:numId="34">
    <w:abstractNumId w:val="29"/>
  </w:num>
  <w:num w:numId="35">
    <w:abstractNumId w:val="34"/>
  </w:num>
  <w:num w:numId="36">
    <w:abstractNumId w:val="10"/>
  </w:num>
  <w:num w:numId="37">
    <w:abstractNumId w:val="27"/>
  </w:num>
  <w:num w:numId="38">
    <w:abstractNumId w:val="16"/>
  </w:num>
  <w:num w:numId="39">
    <w:abstractNumId w:val="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3384D"/>
    <w:rsid w:val="00077A8D"/>
    <w:rsid w:val="000A7F27"/>
    <w:rsid w:val="001031DC"/>
    <w:rsid w:val="00122390"/>
    <w:rsid w:val="00131C95"/>
    <w:rsid w:val="00144CE7"/>
    <w:rsid w:val="001519BE"/>
    <w:rsid w:val="0016668B"/>
    <w:rsid w:val="00195CAC"/>
    <w:rsid w:val="00207432"/>
    <w:rsid w:val="00230548"/>
    <w:rsid w:val="002856C4"/>
    <w:rsid w:val="002F18D2"/>
    <w:rsid w:val="0030751F"/>
    <w:rsid w:val="003113F1"/>
    <w:rsid w:val="00346350"/>
    <w:rsid w:val="0036275B"/>
    <w:rsid w:val="003A1FFF"/>
    <w:rsid w:val="003D680D"/>
    <w:rsid w:val="004316F9"/>
    <w:rsid w:val="004336FA"/>
    <w:rsid w:val="0045358E"/>
    <w:rsid w:val="0045598D"/>
    <w:rsid w:val="00482A11"/>
    <w:rsid w:val="004B1F8D"/>
    <w:rsid w:val="004E7632"/>
    <w:rsid w:val="005426C5"/>
    <w:rsid w:val="005578B1"/>
    <w:rsid w:val="00576151"/>
    <w:rsid w:val="00582E9E"/>
    <w:rsid w:val="005A0F5C"/>
    <w:rsid w:val="00606021"/>
    <w:rsid w:val="006175E1"/>
    <w:rsid w:val="006405FF"/>
    <w:rsid w:val="006B3770"/>
    <w:rsid w:val="006C15EF"/>
    <w:rsid w:val="006D69EE"/>
    <w:rsid w:val="006E706B"/>
    <w:rsid w:val="00745F3B"/>
    <w:rsid w:val="00792AD6"/>
    <w:rsid w:val="00793431"/>
    <w:rsid w:val="007B576A"/>
    <w:rsid w:val="007C039B"/>
    <w:rsid w:val="007C2F81"/>
    <w:rsid w:val="007C5263"/>
    <w:rsid w:val="007F3F06"/>
    <w:rsid w:val="00807135"/>
    <w:rsid w:val="00810BA9"/>
    <w:rsid w:val="00842AEA"/>
    <w:rsid w:val="00860133"/>
    <w:rsid w:val="008626F7"/>
    <w:rsid w:val="00880B00"/>
    <w:rsid w:val="008B14EC"/>
    <w:rsid w:val="008C57A6"/>
    <w:rsid w:val="008D6515"/>
    <w:rsid w:val="008E7F30"/>
    <w:rsid w:val="009069DE"/>
    <w:rsid w:val="00923F84"/>
    <w:rsid w:val="00936E66"/>
    <w:rsid w:val="00977584"/>
    <w:rsid w:val="009B2B1B"/>
    <w:rsid w:val="009D23C8"/>
    <w:rsid w:val="009D2E63"/>
    <w:rsid w:val="00A005B5"/>
    <w:rsid w:val="00A522D8"/>
    <w:rsid w:val="00AC2167"/>
    <w:rsid w:val="00AC2ED9"/>
    <w:rsid w:val="00AD4BF3"/>
    <w:rsid w:val="00AF6DAF"/>
    <w:rsid w:val="00B1498C"/>
    <w:rsid w:val="00B276F7"/>
    <w:rsid w:val="00B55FF1"/>
    <w:rsid w:val="00B64F3C"/>
    <w:rsid w:val="00B77AD7"/>
    <w:rsid w:val="00B915A4"/>
    <w:rsid w:val="00BC633B"/>
    <w:rsid w:val="00BE35F4"/>
    <w:rsid w:val="00C8230F"/>
    <w:rsid w:val="00C924CA"/>
    <w:rsid w:val="00C97898"/>
    <w:rsid w:val="00CB33B8"/>
    <w:rsid w:val="00CC4517"/>
    <w:rsid w:val="00CE3626"/>
    <w:rsid w:val="00CF2781"/>
    <w:rsid w:val="00D032FA"/>
    <w:rsid w:val="00D63DD6"/>
    <w:rsid w:val="00D72010"/>
    <w:rsid w:val="00D92AA0"/>
    <w:rsid w:val="00DB6F92"/>
    <w:rsid w:val="00E20BA6"/>
    <w:rsid w:val="00E22E1E"/>
    <w:rsid w:val="00E23603"/>
    <w:rsid w:val="00E52B42"/>
    <w:rsid w:val="00E66274"/>
    <w:rsid w:val="00E8586D"/>
    <w:rsid w:val="00E86001"/>
    <w:rsid w:val="00EC098D"/>
    <w:rsid w:val="00F15054"/>
    <w:rsid w:val="00F66647"/>
    <w:rsid w:val="00F66E22"/>
    <w:rsid w:val="00FA73DB"/>
    <w:rsid w:val="00FD4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D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6293">
      <w:bodyDiv w:val="1"/>
      <w:marLeft w:val="0"/>
      <w:marRight w:val="0"/>
      <w:marTop w:val="0"/>
      <w:marBottom w:val="0"/>
      <w:divBdr>
        <w:top w:val="none" w:sz="0" w:space="0" w:color="auto"/>
        <w:left w:val="none" w:sz="0" w:space="0" w:color="auto"/>
        <w:bottom w:val="none" w:sz="0" w:space="0" w:color="auto"/>
        <w:right w:val="none" w:sz="0" w:space="0" w:color="auto"/>
      </w:divBdr>
    </w:div>
    <w:div w:id="239142146">
      <w:bodyDiv w:val="1"/>
      <w:marLeft w:val="0"/>
      <w:marRight w:val="0"/>
      <w:marTop w:val="0"/>
      <w:marBottom w:val="0"/>
      <w:divBdr>
        <w:top w:val="none" w:sz="0" w:space="0" w:color="auto"/>
        <w:left w:val="none" w:sz="0" w:space="0" w:color="auto"/>
        <w:bottom w:val="none" w:sz="0" w:space="0" w:color="auto"/>
        <w:right w:val="none" w:sz="0" w:space="0" w:color="auto"/>
      </w:divBdr>
    </w:div>
    <w:div w:id="44161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9950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2</cp:revision>
  <dcterms:created xsi:type="dcterms:W3CDTF">2024-08-19T09:43:00Z</dcterms:created>
  <dcterms:modified xsi:type="dcterms:W3CDTF">2024-08-19T09:43:00Z</dcterms:modified>
</cp:coreProperties>
</file>